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47790" w14:textId="5601E7BB" w:rsidR="000A6BFC" w:rsidRPr="00983560" w:rsidRDefault="007358F5" w:rsidP="00E96CE8">
      <w:pPr>
        <w:spacing w:after="0" w:line="240" w:lineRule="auto"/>
        <w:jc w:val="center"/>
        <w:rPr>
          <w:rFonts w:ascii="Trebuchet MS" w:hAnsi="Trebuchet MS"/>
          <w:b/>
          <w:sz w:val="28"/>
          <w:szCs w:val="28"/>
        </w:rPr>
      </w:pPr>
      <w:r w:rsidRPr="00983560">
        <w:rPr>
          <w:rFonts w:ascii="Trebuchet MS" w:hAnsi="Trebuchet MS"/>
          <w:b/>
          <w:sz w:val="28"/>
          <w:szCs w:val="28"/>
        </w:rPr>
        <w:t>M I N U T E S</w:t>
      </w:r>
    </w:p>
    <w:p w14:paraId="5CCC9881" w14:textId="4202DC6E" w:rsidR="0057498F" w:rsidRPr="00983560" w:rsidRDefault="00663A88" w:rsidP="00E96CE8">
      <w:pPr>
        <w:spacing w:after="0" w:line="240" w:lineRule="auto"/>
        <w:jc w:val="center"/>
        <w:rPr>
          <w:rFonts w:ascii="Trebuchet MS" w:hAnsi="Trebuchet MS"/>
          <w:b/>
        </w:rPr>
      </w:pPr>
      <w:r>
        <w:rPr>
          <w:rFonts w:ascii="Trebuchet MS" w:hAnsi="Trebuchet MS"/>
          <w:b/>
        </w:rPr>
        <w:t xml:space="preserve">Wallace Fields Junior School PTA </w:t>
      </w:r>
    </w:p>
    <w:p w14:paraId="211E16BE" w14:textId="2CDF37E6" w:rsidR="0057498F" w:rsidRPr="00983560" w:rsidRDefault="00663A88" w:rsidP="00E96CE8">
      <w:pPr>
        <w:spacing w:after="0" w:line="240" w:lineRule="auto"/>
        <w:jc w:val="center"/>
        <w:rPr>
          <w:rFonts w:ascii="Trebuchet MS" w:hAnsi="Trebuchet MS"/>
          <w:b/>
        </w:rPr>
      </w:pPr>
      <w:r>
        <w:rPr>
          <w:rFonts w:ascii="Trebuchet MS" w:hAnsi="Trebuchet MS"/>
          <w:b/>
        </w:rPr>
        <w:t>Friday 28</w:t>
      </w:r>
      <w:r w:rsidRPr="00663A88">
        <w:rPr>
          <w:rFonts w:ascii="Trebuchet MS" w:hAnsi="Trebuchet MS"/>
          <w:b/>
          <w:vertAlign w:val="superscript"/>
        </w:rPr>
        <w:t>th</w:t>
      </w:r>
      <w:r>
        <w:rPr>
          <w:rFonts w:ascii="Trebuchet MS" w:hAnsi="Trebuchet MS"/>
          <w:b/>
        </w:rPr>
        <w:t xml:space="preserve"> </w:t>
      </w:r>
      <w:r w:rsidR="00543229">
        <w:rPr>
          <w:rFonts w:ascii="Trebuchet MS" w:hAnsi="Trebuchet MS"/>
          <w:b/>
        </w:rPr>
        <w:t xml:space="preserve">September </w:t>
      </w:r>
      <w:r w:rsidR="000A6BFC" w:rsidRPr="00983560">
        <w:rPr>
          <w:rFonts w:ascii="Trebuchet MS" w:hAnsi="Trebuchet MS"/>
          <w:b/>
        </w:rPr>
        <w:t xml:space="preserve">2018 </w:t>
      </w:r>
      <w:r>
        <w:rPr>
          <w:rFonts w:ascii="Trebuchet MS" w:hAnsi="Trebuchet MS"/>
          <w:b/>
        </w:rPr>
        <w:t>2-2.30pm</w:t>
      </w:r>
    </w:p>
    <w:p w14:paraId="1344C743" w14:textId="77777777" w:rsidR="006D1661" w:rsidRPr="00983560" w:rsidRDefault="006D1661" w:rsidP="00E96CE8">
      <w:pPr>
        <w:spacing w:line="240" w:lineRule="auto"/>
        <w:rPr>
          <w:rFonts w:ascii="Trebuchet MS" w:hAnsi="Trebuchet MS" w:cs="Arial"/>
          <w:b/>
        </w:rPr>
      </w:pPr>
    </w:p>
    <w:p w14:paraId="509D0A04" w14:textId="23329DAD" w:rsidR="006D1661" w:rsidRPr="00983560" w:rsidRDefault="006D1661" w:rsidP="00E96CE8">
      <w:pPr>
        <w:spacing w:line="240" w:lineRule="auto"/>
        <w:ind w:left="1440" w:hanging="1440"/>
        <w:rPr>
          <w:rFonts w:ascii="Trebuchet MS" w:hAnsi="Trebuchet MS" w:cs="Arial"/>
        </w:rPr>
      </w:pPr>
      <w:r w:rsidRPr="00983560">
        <w:rPr>
          <w:rFonts w:ascii="Trebuchet MS" w:hAnsi="Trebuchet MS" w:cs="Arial"/>
          <w:b/>
        </w:rPr>
        <w:t>Present:</w:t>
      </w:r>
      <w:r w:rsidRPr="00983560">
        <w:rPr>
          <w:rFonts w:ascii="Trebuchet MS" w:hAnsi="Trebuchet MS" w:cs="Arial"/>
        </w:rPr>
        <w:t xml:space="preserve"> </w:t>
      </w:r>
      <w:r w:rsidRPr="00983560">
        <w:rPr>
          <w:rFonts w:ascii="Trebuchet MS" w:hAnsi="Trebuchet MS" w:cs="Arial"/>
        </w:rPr>
        <w:tab/>
      </w:r>
      <w:r w:rsidR="00663A88">
        <w:rPr>
          <w:rFonts w:ascii="Trebuchet MS" w:hAnsi="Trebuchet MS" w:cs="Arial"/>
        </w:rPr>
        <w:t xml:space="preserve">Fran </w:t>
      </w:r>
      <w:proofErr w:type="spellStart"/>
      <w:r w:rsidR="00663A88">
        <w:rPr>
          <w:rFonts w:ascii="Trebuchet MS" w:hAnsi="Trebuchet MS" w:cs="Arial"/>
        </w:rPr>
        <w:t>Madel</w:t>
      </w:r>
      <w:proofErr w:type="spellEnd"/>
      <w:r w:rsidR="00663A88">
        <w:rPr>
          <w:rFonts w:ascii="Trebuchet MS" w:hAnsi="Trebuchet MS" w:cs="Arial"/>
        </w:rPr>
        <w:t xml:space="preserve"> </w:t>
      </w:r>
      <w:r w:rsidRPr="00983560">
        <w:rPr>
          <w:rFonts w:ascii="Trebuchet MS" w:hAnsi="Trebuchet MS" w:cs="Arial"/>
        </w:rPr>
        <w:t>(</w:t>
      </w:r>
      <w:r w:rsidR="00663A88">
        <w:rPr>
          <w:rFonts w:ascii="Trebuchet MS" w:hAnsi="Trebuchet MS" w:cs="Arial"/>
        </w:rPr>
        <w:t>Co-</w:t>
      </w:r>
      <w:r w:rsidRPr="00983560">
        <w:rPr>
          <w:rFonts w:ascii="Trebuchet MS" w:hAnsi="Trebuchet MS" w:cs="Arial"/>
        </w:rPr>
        <w:t>Chair),</w:t>
      </w:r>
      <w:r w:rsidR="00663A88">
        <w:rPr>
          <w:rFonts w:ascii="Trebuchet MS" w:hAnsi="Trebuchet MS" w:cs="Arial"/>
        </w:rPr>
        <w:t xml:space="preserve"> Lucky Patton (Co-Chair),</w:t>
      </w:r>
      <w:r w:rsidRPr="00983560">
        <w:rPr>
          <w:rFonts w:ascii="Trebuchet MS" w:hAnsi="Trebuchet MS" w:cs="Arial"/>
        </w:rPr>
        <w:t xml:space="preserve"> </w:t>
      </w:r>
      <w:r w:rsidR="00663A88">
        <w:rPr>
          <w:rFonts w:ascii="Trebuchet MS" w:hAnsi="Trebuchet MS" w:cs="Arial"/>
        </w:rPr>
        <w:t>Claire White (Treasurer), Julie Kingsley, Emma Stewart, Mark Whitehouse, Victoria Churchill</w:t>
      </w:r>
      <w:r w:rsidR="00450634">
        <w:rPr>
          <w:rFonts w:ascii="Trebuchet MS" w:hAnsi="Trebuchet MS" w:cs="Arial"/>
        </w:rPr>
        <w:t xml:space="preserve"> (Acting Secretary)</w:t>
      </w:r>
      <w:r w:rsidR="00663A88">
        <w:rPr>
          <w:rFonts w:ascii="Trebuchet MS" w:hAnsi="Trebuchet MS" w:cs="Arial"/>
        </w:rPr>
        <w:t>, Andrea Day (part).</w:t>
      </w:r>
    </w:p>
    <w:p w14:paraId="173F765E" w14:textId="4A469E78" w:rsidR="001541A7" w:rsidRDefault="00663A88" w:rsidP="00E96CE8">
      <w:pPr>
        <w:pStyle w:val="ListParagraph"/>
        <w:numPr>
          <w:ilvl w:val="0"/>
          <w:numId w:val="1"/>
        </w:numPr>
        <w:spacing w:after="0" w:line="240" w:lineRule="auto"/>
        <w:rPr>
          <w:rFonts w:ascii="Trebuchet MS" w:hAnsi="Trebuchet MS"/>
        </w:rPr>
      </w:pPr>
      <w:r>
        <w:rPr>
          <w:rFonts w:ascii="Trebuchet MS" w:hAnsi="Trebuchet MS"/>
          <w:b/>
        </w:rPr>
        <w:t xml:space="preserve">Welcome from new chairs </w:t>
      </w:r>
      <w:r w:rsidR="00450634">
        <w:rPr>
          <w:rFonts w:ascii="Trebuchet MS" w:hAnsi="Trebuchet MS"/>
          <w:b/>
        </w:rPr>
        <w:t xml:space="preserve">- </w:t>
      </w:r>
      <w:r>
        <w:rPr>
          <w:rFonts w:ascii="Trebuchet MS" w:hAnsi="Trebuchet MS"/>
        </w:rPr>
        <w:t xml:space="preserve">Fran and Lucky opened the meeting.  Discussion to follow about distinct roles and whether co-chairing is </w:t>
      </w:r>
      <w:r w:rsidR="001748B7">
        <w:rPr>
          <w:rFonts w:ascii="Trebuchet MS" w:hAnsi="Trebuchet MS"/>
        </w:rPr>
        <w:t>best way forward.</w:t>
      </w:r>
      <w:r>
        <w:rPr>
          <w:rFonts w:ascii="Trebuchet MS" w:hAnsi="Trebuchet MS"/>
        </w:rPr>
        <w:t xml:space="preserve"> Decision will be made prior to formal election at AGM. </w:t>
      </w:r>
      <w:r w:rsidR="00450634">
        <w:rPr>
          <w:rFonts w:ascii="Trebuchet MS" w:hAnsi="Trebuchet MS"/>
          <w:b/>
        </w:rPr>
        <w:t xml:space="preserve">Note – After meeting it was agreed that Fran would be chair </w:t>
      </w:r>
      <w:r w:rsidR="0074545A">
        <w:rPr>
          <w:rFonts w:ascii="Trebuchet MS" w:hAnsi="Trebuchet MS"/>
          <w:b/>
        </w:rPr>
        <w:t>and Lucky would be vice-chair and Mrs Day has been informed of this.</w:t>
      </w:r>
      <w:bookmarkStart w:id="0" w:name="_GoBack"/>
      <w:bookmarkEnd w:id="0"/>
    </w:p>
    <w:p w14:paraId="3E6B0DA8" w14:textId="722BA0DB" w:rsidR="001E4644" w:rsidRDefault="00663A88" w:rsidP="00E96CE8">
      <w:pPr>
        <w:pStyle w:val="ListParagraph"/>
        <w:numPr>
          <w:ilvl w:val="0"/>
          <w:numId w:val="1"/>
        </w:numPr>
        <w:spacing w:after="0" w:line="240" w:lineRule="auto"/>
        <w:rPr>
          <w:rFonts w:ascii="Trebuchet MS" w:hAnsi="Trebuchet MS"/>
          <w:b/>
        </w:rPr>
      </w:pPr>
      <w:r>
        <w:rPr>
          <w:rFonts w:ascii="Trebuchet MS" w:hAnsi="Trebuchet MS"/>
          <w:b/>
        </w:rPr>
        <w:t xml:space="preserve">Forthcoming events </w:t>
      </w:r>
      <w:r w:rsidR="00E25C25">
        <w:rPr>
          <w:rFonts w:ascii="Trebuchet MS" w:hAnsi="Trebuchet MS"/>
          <w:b/>
        </w:rPr>
        <w:t>–</w:t>
      </w:r>
      <w:r>
        <w:rPr>
          <w:rFonts w:ascii="Trebuchet MS" w:hAnsi="Trebuchet MS"/>
          <w:b/>
        </w:rPr>
        <w:t xml:space="preserve"> </w:t>
      </w:r>
    </w:p>
    <w:p w14:paraId="0EC6E135" w14:textId="6E19F9E8" w:rsidR="001748B7" w:rsidRPr="00CF5288" w:rsidRDefault="00CF5288" w:rsidP="00E96CE8">
      <w:pPr>
        <w:pStyle w:val="ListParagraph"/>
        <w:numPr>
          <w:ilvl w:val="0"/>
          <w:numId w:val="13"/>
        </w:numPr>
        <w:spacing w:after="0" w:line="240" w:lineRule="auto"/>
        <w:rPr>
          <w:rFonts w:ascii="Trebuchet MS" w:hAnsi="Trebuchet MS"/>
          <w:b/>
        </w:rPr>
      </w:pPr>
      <w:r>
        <w:rPr>
          <w:rFonts w:ascii="Trebuchet MS" w:hAnsi="Trebuchet MS"/>
          <w:b/>
        </w:rPr>
        <w:t xml:space="preserve">Winter Disco – </w:t>
      </w:r>
      <w:r>
        <w:rPr>
          <w:rFonts w:ascii="Trebuchet MS" w:hAnsi="Trebuchet MS"/>
        </w:rPr>
        <w:t xml:space="preserve">Lucky reported lots of volunteers and is leading on this event. </w:t>
      </w:r>
      <w:r w:rsidR="005B54F6">
        <w:rPr>
          <w:rFonts w:ascii="Trebuchet MS" w:hAnsi="Trebuchet MS"/>
        </w:rPr>
        <w:t xml:space="preserve">Need to ensure there are leads for each disco and film night going forward.  </w:t>
      </w:r>
    </w:p>
    <w:p w14:paraId="5A99A1C6" w14:textId="19CC4674" w:rsidR="00CF5288" w:rsidRPr="00CF5288" w:rsidRDefault="00CF5288" w:rsidP="00E96CE8">
      <w:pPr>
        <w:pStyle w:val="ListParagraph"/>
        <w:numPr>
          <w:ilvl w:val="0"/>
          <w:numId w:val="13"/>
        </w:numPr>
        <w:spacing w:after="0" w:line="240" w:lineRule="auto"/>
        <w:rPr>
          <w:rFonts w:ascii="Trebuchet MS" w:hAnsi="Trebuchet MS"/>
          <w:b/>
        </w:rPr>
      </w:pPr>
      <w:r>
        <w:rPr>
          <w:rFonts w:ascii="Trebuchet MS" w:hAnsi="Trebuchet MS"/>
          <w:b/>
        </w:rPr>
        <w:t xml:space="preserve">Race night – </w:t>
      </w:r>
      <w:r>
        <w:rPr>
          <w:rFonts w:ascii="Trebuchet MS" w:hAnsi="Trebuchet MS"/>
        </w:rPr>
        <w:t xml:space="preserve">Fran leading - will do nibbles and tables.  Will ask for help if she needs it.  Poor uptake of sales so far.  Will send reminders via bulletin, Twitter etc. </w:t>
      </w:r>
    </w:p>
    <w:p w14:paraId="49EDA80A" w14:textId="34427E22" w:rsidR="005B54F6" w:rsidRPr="005B54F6" w:rsidRDefault="00CF5288" w:rsidP="00E96CE8">
      <w:pPr>
        <w:pStyle w:val="ListParagraph"/>
        <w:numPr>
          <w:ilvl w:val="0"/>
          <w:numId w:val="13"/>
        </w:numPr>
        <w:spacing w:after="0" w:line="240" w:lineRule="auto"/>
        <w:rPr>
          <w:rFonts w:ascii="Trebuchet MS" w:hAnsi="Trebuchet MS"/>
          <w:b/>
        </w:rPr>
      </w:pPr>
      <w:r w:rsidRPr="00CF5288">
        <w:rPr>
          <w:rFonts w:ascii="Trebuchet MS" w:hAnsi="Trebuchet MS"/>
          <w:b/>
        </w:rPr>
        <w:t xml:space="preserve">Fireworks </w:t>
      </w:r>
      <w:r>
        <w:rPr>
          <w:rFonts w:ascii="Trebuchet MS" w:hAnsi="Trebuchet MS"/>
          <w:b/>
        </w:rPr>
        <w:t xml:space="preserve">– </w:t>
      </w:r>
      <w:r>
        <w:rPr>
          <w:rFonts w:ascii="Trebuchet MS" w:hAnsi="Trebuchet MS"/>
        </w:rPr>
        <w:t xml:space="preserve">Team of helpers in place – Fran, Carolyn </w:t>
      </w:r>
      <w:proofErr w:type="spellStart"/>
      <w:r>
        <w:rPr>
          <w:rFonts w:ascii="Trebuchet MS" w:hAnsi="Trebuchet MS"/>
        </w:rPr>
        <w:t>Tesslement</w:t>
      </w:r>
      <w:proofErr w:type="spellEnd"/>
      <w:r>
        <w:rPr>
          <w:rFonts w:ascii="Trebuchet MS" w:hAnsi="Trebuchet MS"/>
        </w:rPr>
        <w:t xml:space="preserve">, Catherine H-T are main contacts.  Ian has offered option to do chilli and burgers and sausages.  This had previously not been an option as </w:t>
      </w:r>
      <w:r w:rsidR="00450634">
        <w:rPr>
          <w:rFonts w:ascii="Trebuchet MS" w:hAnsi="Trebuchet MS"/>
        </w:rPr>
        <w:t xml:space="preserve">the </w:t>
      </w:r>
      <w:r>
        <w:rPr>
          <w:rFonts w:ascii="Trebuchet MS" w:hAnsi="Trebuchet MS"/>
        </w:rPr>
        <w:t xml:space="preserve">infant school </w:t>
      </w:r>
      <w:r w:rsidR="00450634">
        <w:rPr>
          <w:rFonts w:ascii="Trebuchet MS" w:hAnsi="Trebuchet MS"/>
        </w:rPr>
        <w:t xml:space="preserve">kitchen was not available for use.  </w:t>
      </w:r>
      <w:r>
        <w:rPr>
          <w:rFonts w:ascii="Trebuchet MS" w:hAnsi="Trebuchet MS"/>
        </w:rPr>
        <w:t xml:space="preserve">BBQ for schools to use jointly to be purchased.  £100 each.  Agreed.  </w:t>
      </w:r>
      <w:r w:rsidR="00450634">
        <w:rPr>
          <w:rFonts w:ascii="Trebuchet MS" w:hAnsi="Trebuchet MS"/>
        </w:rPr>
        <w:t>Vats</w:t>
      </w:r>
      <w:r>
        <w:rPr>
          <w:rFonts w:ascii="Trebuchet MS" w:hAnsi="Trebuchet MS"/>
        </w:rPr>
        <w:t xml:space="preserve"> from Epsom College will be required.  Fran has contact and Vicki willing to collect urns.  TENS for this will needed to be completed with infant school.  Vicki will contact Karen Telling and they can do together. </w:t>
      </w:r>
      <w:r w:rsidR="005B54F6">
        <w:rPr>
          <w:rFonts w:ascii="Trebuchet MS" w:hAnsi="Trebuchet MS"/>
        </w:rPr>
        <w:t xml:space="preserve">Fliers will need to go out before half term. </w:t>
      </w:r>
    </w:p>
    <w:p w14:paraId="754A4424" w14:textId="0EAE5984" w:rsidR="005B54F6" w:rsidRPr="005B54F6" w:rsidRDefault="005B54F6" w:rsidP="00E96CE8">
      <w:pPr>
        <w:pStyle w:val="ListParagraph"/>
        <w:numPr>
          <w:ilvl w:val="0"/>
          <w:numId w:val="13"/>
        </w:numPr>
        <w:spacing w:after="0" w:line="240" w:lineRule="auto"/>
        <w:rPr>
          <w:rFonts w:ascii="Trebuchet MS" w:hAnsi="Trebuchet MS"/>
          <w:b/>
        </w:rPr>
      </w:pPr>
      <w:r>
        <w:rPr>
          <w:rFonts w:ascii="Trebuchet MS" w:hAnsi="Trebuchet MS"/>
          <w:b/>
        </w:rPr>
        <w:t xml:space="preserve">Christmas Fair – </w:t>
      </w:r>
      <w:r w:rsidR="00450634">
        <w:rPr>
          <w:rFonts w:ascii="Trebuchet MS" w:hAnsi="Trebuchet MS"/>
        </w:rPr>
        <w:t>Fran w</w:t>
      </w:r>
      <w:r>
        <w:rPr>
          <w:rFonts w:ascii="Trebuchet MS" w:hAnsi="Trebuchet MS"/>
        </w:rPr>
        <w:t xml:space="preserve">ill be leading on this.  </w:t>
      </w:r>
    </w:p>
    <w:p w14:paraId="195A214E" w14:textId="77777777" w:rsidR="005B54F6" w:rsidRDefault="005B54F6" w:rsidP="00E96CE8">
      <w:pPr>
        <w:pStyle w:val="ListParagraph"/>
        <w:numPr>
          <w:ilvl w:val="0"/>
          <w:numId w:val="1"/>
        </w:numPr>
        <w:spacing w:after="0" w:line="240" w:lineRule="auto"/>
        <w:rPr>
          <w:rFonts w:ascii="Trebuchet MS" w:hAnsi="Trebuchet MS"/>
        </w:rPr>
      </w:pPr>
      <w:r>
        <w:rPr>
          <w:rFonts w:ascii="Trebuchet MS" w:hAnsi="Trebuchet MS"/>
          <w:b/>
        </w:rPr>
        <w:t xml:space="preserve">Fundraising Targets </w:t>
      </w:r>
      <w:r w:rsidR="0057498F" w:rsidRPr="00983560">
        <w:rPr>
          <w:rFonts w:ascii="Trebuchet MS" w:hAnsi="Trebuchet MS"/>
        </w:rPr>
        <w:t xml:space="preserve">– </w:t>
      </w:r>
      <w:r>
        <w:rPr>
          <w:rFonts w:ascii="Trebuchet MS" w:hAnsi="Trebuchet MS"/>
        </w:rPr>
        <w:t xml:space="preserve">we have started this year with £13,700.  Discussed ideas for future fundraising including a £100 raffle – 100 raffles tickets are sold at £100 each and there are prizes of significant value including a massive cash prize.  Unsure whether this will be appropriate for the school, but discussed other means of focussed fundraising, including year based fundraising targets with specific wish lists per year and some competition amongst years and classes for reaching targets.  This would potentially be supported by class reps.  </w:t>
      </w:r>
    </w:p>
    <w:p w14:paraId="68648B20" w14:textId="77777777" w:rsidR="005B54F6" w:rsidRDefault="005B54F6" w:rsidP="00E96CE8">
      <w:pPr>
        <w:pStyle w:val="ListParagraph"/>
        <w:spacing w:after="0" w:line="240" w:lineRule="auto"/>
        <w:rPr>
          <w:rFonts w:ascii="Trebuchet MS" w:hAnsi="Trebuchet MS"/>
        </w:rPr>
      </w:pPr>
      <w:r>
        <w:rPr>
          <w:rFonts w:ascii="Trebuchet MS" w:hAnsi="Trebuchet MS"/>
        </w:rPr>
        <w:t xml:space="preserve">Mrs Day was asked about funding requests for the year.  Suggestions included more chrome books, the pantomime visit, the BBQ and more tokens for house groups.  </w:t>
      </w:r>
    </w:p>
    <w:p w14:paraId="0AA1C9B3" w14:textId="7D8046C1" w:rsidR="00DB218F" w:rsidRDefault="005B54F6" w:rsidP="00E96CE8">
      <w:pPr>
        <w:pStyle w:val="ListParagraph"/>
        <w:spacing w:after="0" w:line="240" w:lineRule="auto"/>
        <w:rPr>
          <w:rFonts w:ascii="Trebuchet MS" w:hAnsi="Trebuchet MS"/>
        </w:rPr>
      </w:pPr>
      <w:r>
        <w:rPr>
          <w:rFonts w:ascii="Trebuchet MS" w:hAnsi="Trebuchet MS"/>
        </w:rPr>
        <w:t>The infant school had last year developed a document outlining areas that the PTA would like to direct the fund</w:t>
      </w:r>
      <w:r w:rsidR="00DB218F">
        <w:rPr>
          <w:rFonts w:ascii="Trebuchet MS" w:hAnsi="Trebuchet MS"/>
        </w:rPr>
        <w:t>s raised for the school, and it was agreed it may be of benefit to clarify the role of the PTA for the benefit of new parents.</w:t>
      </w:r>
    </w:p>
    <w:p w14:paraId="696BD9ED" w14:textId="77777777" w:rsidR="00E96CE8" w:rsidRDefault="00E96CE8" w:rsidP="00E96CE8">
      <w:pPr>
        <w:pStyle w:val="ListParagraph"/>
        <w:spacing w:after="0" w:line="240" w:lineRule="auto"/>
        <w:rPr>
          <w:rFonts w:ascii="Trebuchet MS" w:hAnsi="Trebuchet MS"/>
        </w:rPr>
      </w:pPr>
      <w:r>
        <w:rPr>
          <w:rFonts w:ascii="Trebuchet MS" w:hAnsi="Trebuchet MS"/>
        </w:rPr>
        <w:t>Discussion as to whether clarification is required regarding funds paid to school and whether they go to PTA or directly to school.</w:t>
      </w:r>
    </w:p>
    <w:p w14:paraId="3D274603" w14:textId="3D8A3D5F" w:rsidR="00E96CE8" w:rsidRDefault="00E96CE8" w:rsidP="00E96CE8">
      <w:pPr>
        <w:pStyle w:val="ListParagraph"/>
        <w:spacing w:after="0" w:line="240" w:lineRule="auto"/>
        <w:rPr>
          <w:rFonts w:ascii="Trebuchet MS" w:hAnsi="Trebuchet MS"/>
        </w:rPr>
      </w:pPr>
      <w:r>
        <w:rPr>
          <w:rFonts w:ascii="Trebuchet MS" w:hAnsi="Trebuchet MS"/>
        </w:rPr>
        <w:t xml:space="preserve">Consideration to be given to re-starting PTA newsletter.   </w:t>
      </w:r>
    </w:p>
    <w:p w14:paraId="03AFD416" w14:textId="77777777" w:rsidR="00291ED4" w:rsidRPr="00983560" w:rsidRDefault="00291ED4" w:rsidP="00E96CE8">
      <w:pPr>
        <w:pStyle w:val="ListParagraph"/>
        <w:spacing w:after="0" w:line="240" w:lineRule="auto"/>
        <w:ind w:left="1440"/>
        <w:rPr>
          <w:rFonts w:ascii="Trebuchet MS" w:hAnsi="Trebuchet MS"/>
        </w:rPr>
      </w:pPr>
    </w:p>
    <w:p w14:paraId="0BCA3E55" w14:textId="0B3B8D3F" w:rsidR="00DB218F" w:rsidRDefault="00DB218F" w:rsidP="00E96CE8">
      <w:pPr>
        <w:pStyle w:val="ListParagraph"/>
        <w:numPr>
          <w:ilvl w:val="0"/>
          <w:numId w:val="1"/>
        </w:numPr>
        <w:spacing w:after="0" w:line="240" w:lineRule="auto"/>
        <w:rPr>
          <w:rFonts w:ascii="Trebuchet MS" w:hAnsi="Trebuchet MS"/>
          <w:b/>
        </w:rPr>
      </w:pPr>
      <w:r>
        <w:rPr>
          <w:rFonts w:ascii="Trebuchet MS" w:hAnsi="Trebuchet MS"/>
          <w:b/>
        </w:rPr>
        <w:t xml:space="preserve">Non-Event leads – </w:t>
      </w:r>
    </w:p>
    <w:p w14:paraId="336F6D28" w14:textId="77777777" w:rsidR="00DB218F" w:rsidRPr="00DB218F" w:rsidRDefault="00DB218F" w:rsidP="00E96CE8">
      <w:pPr>
        <w:pStyle w:val="ListParagraph"/>
        <w:numPr>
          <w:ilvl w:val="0"/>
          <w:numId w:val="14"/>
        </w:numPr>
        <w:spacing w:after="0" w:line="240" w:lineRule="auto"/>
        <w:rPr>
          <w:rFonts w:ascii="Trebuchet MS" w:hAnsi="Trebuchet MS"/>
          <w:b/>
        </w:rPr>
      </w:pPr>
      <w:r>
        <w:rPr>
          <w:rFonts w:ascii="Trebuchet MS" w:hAnsi="Trebuchet MS"/>
          <w:b/>
        </w:rPr>
        <w:t xml:space="preserve">Silent auction </w:t>
      </w:r>
      <w:r>
        <w:rPr>
          <w:rFonts w:ascii="Trebuchet MS" w:hAnsi="Trebuchet MS"/>
        </w:rPr>
        <w:t xml:space="preserve">– Vicki will take this over from Simon Yeung and will contact </w:t>
      </w:r>
      <w:proofErr w:type="gramStart"/>
      <w:r>
        <w:rPr>
          <w:rFonts w:ascii="Trebuchet MS" w:hAnsi="Trebuchet MS"/>
        </w:rPr>
        <w:t>him  Emma</w:t>
      </w:r>
      <w:proofErr w:type="gramEnd"/>
      <w:r>
        <w:rPr>
          <w:rFonts w:ascii="Trebuchet MS" w:hAnsi="Trebuchet MS"/>
        </w:rPr>
        <w:t xml:space="preserve"> Stewart and Julie Kingsley very kindly agreed to help her with this. </w:t>
      </w:r>
    </w:p>
    <w:p w14:paraId="56872464" w14:textId="77777777" w:rsidR="00DB218F" w:rsidRPr="00DB218F" w:rsidRDefault="00DB218F" w:rsidP="00E96CE8">
      <w:pPr>
        <w:pStyle w:val="ListParagraph"/>
        <w:numPr>
          <w:ilvl w:val="0"/>
          <w:numId w:val="14"/>
        </w:numPr>
        <w:spacing w:after="0" w:line="240" w:lineRule="auto"/>
        <w:rPr>
          <w:rFonts w:ascii="Trebuchet MS" w:hAnsi="Trebuchet MS"/>
          <w:b/>
        </w:rPr>
      </w:pPr>
      <w:r>
        <w:rPr>
          <w:rFonts w:ascii="Trebuchet MS" w:hAnsi="Trebuchet MS"/>
        </w:rPr>
        <w:t xml:space="preserve">Other funding opportunities discussed – mufti collection days for winter and summer fairs, regular reminders for easy fundraising and smile Amazon via Twitter and newsletter.  PTA can have access to Twitter – consideration to be given to own account.  </w:t>
      </w:r>
    </w:p>
    <w:p w14:paraId="6595FFB4" w14:textId="77777777" w:rsidR="00DB218F" w:rsidRPr="00DB218F" w:rsidRDefault="00DB218F" w:rsidP="00E96CE8">
      <w:pPr>
        <w:pStyle w:val="ListParagraph"/>
        <w:numPr>
          <w:ilvl w:val="0"/>
          <w:numId w:val="14"/>
        </w:numPr>
        <w:spacing w:after="0" w:line="240" w:lineRule="auto"/>
        <w:rPr>
          <w:rFonts w:ascii="Trebuchet MS" w:hAnsi="Trebuchet MS"/>
          <w:b/>
        </w:rPr>
      </w:pPr>
      <w:r>
        <w:rPr>
          <w:rFonts w:ascii="Trebuchet MS" w:hAnsi="Trebuchet MS"/>
        </w:rPr>
        <w:t>Year 6 specific events will need leads.</w:t>
      </w:r>
    </w:p>
    <w:p w14:paraId="1D09C176" w14:textId="77777777" w:rsidR="00175B8F" w:rsidRPr="00983560" w:rsidRDefault="00175B8F" w:rsidP="00E96CE8">
      <w:pPr>
        <w:pStyle w:val="ListParagraph"/>
        <w:spacing w:after="0" w:line="240" w:lineRule="auto"/>
        <w:ind w:left="1440"/>
        <w:rPr>
          <w:rFonts w:ascii="Trebuchet MS" w:hAnsi="Trebuchet MS"/>
          <w:b/>
        </w:rPr>
      </w:pPr>
    </w:p>
    <w:p w14:paraId="17BCD920" w14:textId="77777777" w:rsidR="0057498F" w:rsidRPr="00983560" w:rsidRDefault="0057498F" w:rsidP="00E96CE8">
      <w:pPr>
        <w:pStyle w:val="ListParagraph"/>
        <w:numPr>
          <w:ilvl w:val="0"/>
          <w:numId w:val="1"/>
        </w:numPr>
        <w:spacing w:after="0" w:line="240" w:lineRule="auto"/>
        <w:rPr>
          <w:rFonts w:ascii="Trebuchet MS" w:hAnsi="Trebuchet MS"/>
          <w:b/>
        </w:rPr>
      </w:pPr>
      <w:r w:rsidRPr="00983560">
        <w:rPr>
          <w:rFonts w:ascii="Trebuchet MS" w:hAnsi="Trebuchet MS"/>
          <w:b/>
        </w:rPr>
        <w:t>Date of next meeting</w:t>
      </w:r>
    </w:p>
    <w:p w14:paraId="40518B82" w14:textId="77777777" w:rsidR="00DB218F" w:rsidRDefault="00DB218F" w:rsidP="00E96CE8">
      <w:pPr>
        <w:pStyle w:val="ListParagraph"/>
        <w:spacing w:after="0" w:line="240" w:lineRule="auto"/>
        <w:rPr>
          <w:rFonts w:ascii="Trebuchet MS" w:hAnsi="Trebuchet MS"/>
        </w:rPr>
      </w:pPr>
      <w:r>
        <w:rPr>
          <w:rFonts w:ascii="Trebuchet MS" w:hAnsi="Trebuchet MS"/>
        </w:rPr>
        <w:t>AGM Friday 9</w:t>
      </w:r>
      <w:r w:rsidRPr="00DB218F">
        <w:rPr>
          <w:rFonts w:ascii="Trebuchet MS" w:hAnsi="Trebuchet MS"/>
          <w:vertAlign w:val="superscript"/>
        </w:rPr>
        <w:t>th</w:t>
      </w:r>
      <w:r>
        <w:rPr>
          <w:rFonts w:ascii="Trebuchet MS" w:hAnsi="Trebuchet MS"/>
        </w:rPr>
        <w:t xml:space="preserve"> November at 2:30</w:t>
      </w:r>
    </w:p>
    <w:p w14:paraId="087EA4AD" w14:textId="77777777" w:rsidR="00E96CE8" w:rsidRDefault="00DB218F" w:rsidP="00E96CE8">
      <w:pPr>
        <w:pStyle w:val="ListParagraph"/>
        <w:spacing w:after="0" w:line="240" w:lineRule="auto"/>
        <w:rPr>
          <w:rFonts w:ascii="Trebuchet MS" w:hAnsi="Trebuchet MS"/>
        </w:rPr>
      </w:pPr>
      <w:r>
        <w:rPr>
          <w:rFonts w:ascii="Trebuchet MS" w:hAnsi="Trebuchet MS"/>
        </w:rPr>
        <w:t>New roles to be officially appointed at AGM.  Trustees to be replaced</w:t>
      </w:r>
      <w:r w:rsidR="00E96CE8">
        <w:rPr>
          <w:rFonts w:ascii="Trebuchet MS" w:hAnsi="Trebuchet MS"/>
        </w:rPr>
        <w:t>.</w:t>
      </w:r>
    </w:p>
    <w:p w14:paraId="7DFA482B" w14:textId="62786CE3" w:rsidR="00291ED4" w:rsidRDefault="00291ED4" w:rsidP="00E96CE8">
      <w:pPr>
        <w:spacing w:after="0" w:line="240" w:lineRule="auto"/>
        <w:rPr>
          <w:rFonts w:ascii="Trebuchet MS" w:hAnsi="Trebuchet MS"/>
        </w:rPr>
      </w:pPr>
    </w:p>
    <w:p w14:paraId="67BA1FBF" w14:textId="77777777" w:rsidR="00E25C25" w:rsidRPr="00BC03AE" w:rsidRDefault="00E25C25" w:rsidP="00E96CE8">
      <w:pPr>
        <w:spacing w:after="0" w:line="240" w:lineRule="auto"/>
        <w:rPr>
          <w:rFonts w:ascii="Trebuchet MS" w:hAnsi="Trebuchet MS"/>
        </w:rPr>
      </w:pPr>
    </w:p>
    <w:sectPr w:rsidR="00E25C25" w:rsidRPr="00BC03AE" w:rsidSect="00091F0D">
      <w:pgSz w:w="11906" w:h="16838"/>
      <w:pgMar w:top="993" w:right="1077" w:bottom="993"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766"/>
    <w:multiLevelType w:val="hybridMultilevel"/>
    <w:tmpl w:val="0448A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5309F"/>
    <w:multiLevelType w:val="hybridMultilevel"/>
    <w:tmpl w:val="17BE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00764"/>
    <w:multiLevelType w:val="hybridMultilevel"/>
    <w:tmpl w:val="5770F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8D261A"/>
    <w:multiLevelType w:val="hybridMultilevel"/>
    <w:tmpl w:val="D604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396ECA"/>
    <w:multiLevelType w:val="hybridMultilevel"/>
    <w:tmpl w:val="089A6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5F3D81"/>
    <w:multiLevelType w:val="hybridMultilevel"/>
    <w:tmpl w:val="E0720430"/>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92AD308">
      <w:numFmt w:val="bullet"/>
      <w:lvlText w:val="–"/>
      <w:lvlJc w:val="left"/>
      <w:pPr>
        <w:ind w:left="2340" w:hanging="360"/>
      </w:pPr>
      <w:rPr>
        <w:rFonts w:ascii="Trebuchet MS" w:eastAsiaTheme="minorHAnsi" w:hAnsi="Trebuchet MS"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1747D"/>
    <w:multiLevelType w:val="hybridMultilevel"/>
    <w:tmpl w:val="54047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2F0276"/>
    <w:multiLevelType w:val="hybridMultilevel"/>
    <w:tmpl w:val="44C6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F20B2"/>
    <w:multiLevelType w:val="hybridMultilevel"/>
    <w:tmpl w:val="0BC6E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617F72"/>
    <w:multiLevelType w:val="hybridMultilevel"/>
    <w:tmpl w:val="FF7AB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757D07"/>
    <w:multiLevelType w:val="hybridMultilevel"/>
    <w:tmpl w:val="CD8C0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5C5F46"/>
    <w:multiLevelType w:val="hybridMultilevel"/>
    <w:tmpl w:val="8B7CA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B94D3E"/>
    <w:multiLevelType w:val="hybridMultilevel"/>
    <w:tmpl w:val="F0A6D7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F2C0A85"/>
    <w:multiLevelType w:val="hybridMultilevel"/>
    <w:tmpl w:val="6C8A8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8"/>
  </w:num>
  <w:num w:numId="4">
    <w:abstractNumId w:val="13"/>
  </w:num>
  <w:num w:numId="5">
    <w:abstractNumId w:val="4"/>
  </w:num>
  <w:num w:numId="6">
    <w:abstractNumId w:val="11"/>
  </w:num>
  <w:num w:numId="7">
    <w:abstractNumId w:val="6"/>
  </w:num>
  <w:num w:numId="8">
    <w:abstractNumId w:val="1"/>
  </w:num>
  <w:num w:numId="9">
    <w:abstractNumId w:val="9"/>
  </w:num>
  <w:num w:numId="10">
    <w:abstractNumId w:val="10"/>
  </w:num>
  <w:num w:numId="11">
    <w:abstractNumId w:val="2"/>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8F"/>
    <w:rsid w:val="00073D75"/>
    <w:rsid w:val="00081FA9"/>
    <w:rsid w:val="00091F0D"/>
    <w:rsid w:val="000A6BFC"/>
    <w:rsid w:val="000C6F90"/>
    <w:rsid w:val="000D15A4"/>
    <w:rsid w:val="001541A7"/>
    <w:rsid w:val="00163B6B"/>
    <w:rsid w:val="001748B7"/>
    <w:rsid w:val="00175B8F"/>
    <w:rsid w:val="00182BD7"/>
    <w:rsid w:val="00194A5B"/>
    <w:rsid w:val="001D45D1"/>
    <w:rsid w:val="001E4644"/>
    <w:rsid w:val="002260E3"/>
    <w:rsid w:val="00291ED4"/>
    <w:rsid w:val="002A474A"/>
    <w:rsid w:val="002C0B0B"/>
    <w:rsid w:val="002D1653"/>
    <w:rsid w:val="002D4C2C"/>
    <w:rsid w:val="003519F2"/>
    <w:rsid w:val="00357C3C"/>
    <w:rsid w:val="003716FF"/>
    <w:rsid w:val="003725FC"/>
    <w:rsid w:val="00450634"/>
    <w:rsid w:val="004D69FA"/>
    <w:rsid w:val="005026AB"/>
    <w:rsid w:val="00543229"/>
    <w:rsid w:val="00571CB9"/>
    <w:rsid w:val="0057498F"/>
    <w:rsid w:val="00577967"/>
    <w:rsid w:val="005A0E9F"/>
    <w:rsid w:val="005B54F6"/>
    <w:rsid w:val="00606E3E"/>
    <w:rsid w:val="00640B7F"/>
    <w:rsid w:val="00650EE8"/>
    <w:rsid w:val="00663A88"/>
    <w:rsid w:val="006C3588"/>
    <w:rsid w:val="006C59DA"/>
    <w:rsid w:val="006D1661"/>
    <w:rsid w:val="006E2DEA"/>
    <w:rsid w:val="0070480F"/>
    <w:rsid w:val="0072408A"/>
    <w:rsid w:val="007358F5"/>
    <w:rsid w:val="0074545A"/>
    <w:rsid w:val="007A16AB"/>
    <w:rsid w:val="008100E9"/>
    <w:rsid w:val="008272EB"/>
    <w:rsid w:val="008B1891"/>
    <w:rsid w:val="008E6782"/>
    <w:rsid w:val="00927626"/>
    <w:rsid w:val="009728F8"/>
    <w:rsid w:val="00983560"/>
    <w:rsid w:val="009E1A2A"/>
    <w:rsid w:val="00A17843"/>
    <w:rsid w:val="00A26B51"/>
    <w:rsid w:val="00AB4F68"/>
    <w:rsid w:val="00AB7AA5"/>
    <w:rsid w:val="00AC144B"/>
    <w:rsid w:val="00B1136E"/>
    <w:rsid w:val="00B4271D"/>
    <w:rsid w:val="00B93D24"/>
    <w:rsid w:val="00B97D6D"/>
    <w:rsid w:val="00BC03AE"/>
    <w:rsid w:val="00BE60E2"/>
    <w:rsid w:val="00BF4030"/>
    <w:rsid w:val="00BF7FCA"/>
    <w:rsid w:val="00C04C41"/>
    <w:rsid w:val="00C44DFA"/>
    <w:rsid w:val="00C718CE"/>
    <w:rsid w:val="00CF5288"/>
    <w:rsid w:val="00D449AE"/>
    <w:rsid w:val="00DB218F"/>
    <w:rsid w:val="00E25C25"/>
    <w:rsid w:val="00E547B3"/>
    <w:rsid w:val="00E60EEF"/>
    <w:rsid w:val="00E92F91"/>
    <w:rsid w:val="00E96CE8"/>
    <w:rsid w:val="00EA7F20"/>
    <w:rsid w:val="00EE535C"/>
    <w:rsid w:val="00F0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372C"/>
  <w15:chartTrackingRefBased/>
  <w15:docId w15:val="{C552345B-AED0-4649-BEA5-792C946A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98F"/>
    <w:pPr>
      <w:ind w:left="720"/>
      <w:contextualSpacing/>
    </w:pPr>
  </w:style>
  <w:style w:type="character" w:styleId="Hyperlink">
    <w:name w:val="Hyperlink"/>
    <w:basedOn w:val="DefaultParagraphFont"/>
    <w:uiPriority w:val="99"/>
    <w:unhideWhenUsed/>
    <w:rsid w:val="00983560"/>
    <w:rPr>
      <w:color w:val="0563C1" w:themeColor="hyperlink"/>
      <w:u w:val="single"/>
    </w:rPr>
  </w:style>
  <w:style w:type="character" w:styleId="UnresolvedMention">
    <w:name w:val="Unresolved Mention"/>
    <w:basedOn w:val="DefaultParagraphFont"/>
    <w:uiPriority w:val="99"/>
    <w:semiHidden/>
    <w:unhideWhenUsed/>
    <w:rsid w:val="009835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Churchill</dc:creator>
  <cp:keywords/>
  <dc:description/>
  <cp:lastModifiedBy>Victoria Churchill</cp:lastModifiedBy>
  <cp:revision>5</cp:revision>
  <dcterms:created xsi:type="dcterms:W3CDTF">2018-10-01T13:38:00Z</dcterms:created>
  <dcterms:modified xsi:type="dcterms:W3CDTF">2018-10-02T19:29:00Z</dcterms:modified>
</cp:coreProperties>
</file>